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58" w:rsidRPr="00793558" w:rsidRDefault="00793558" w:rsidP="00793558">
      <w:pPr>
        <w:shd w:val="clear" w:color="auto" w:fill="FFFFFF"/>
        <w:spacing w:after="480" w:line="240" w:lineRule="auto"/>
        <w:textAlignment w:val="baseline"/>
        <w:outlineLvl w:val="0"/>
        <w:rPr>
          <w:rFonts w:ascii="Arial" w:eastAsia="Times New Roman" w:hAnsi="Arial" w:cs="Arial"/>
          <w:caps/>
          <w:color w:val="1D1F22"/>
          <w:kern w:val="36"/>
          <w:sz w:val="54"/>
          <w:szCs w:val="54"/>
          <w:lang w:eastAsia="ru-RU"/>
        </w:rPr>
      </w:pPr>
      <w:r w:rsidRPr="00793558">
        <w:rPr>
          <w:rFonts w:ascii="Arial" w:eastAsia="Times New Roman" w:hAnsi="Arial" w:cs="Arial"/>
          <w:caps/>
          <w:color w:val="1D1F22"/>
          <w:kern w:val="36"/>
          <w:sz w:val="54"/>
          <w:szCs w:val="54"/>
          <w:lang w:eastAsia="ru-RU"/>
        </w:rPr>
        <w:t>ПОРЯДОК, ФОРМА ПРЕДОСТАВЛЕНИЯ МЕДИЦИНСКИХ УСЛУГ И ПОРЯДОК ИЗ ОПЛАТЫ</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hyperlink r:id="rId5" w:history="1">
        <w:r w:rsidRPr="00793558">
          <w:rPr>
            <w:rFonts w:ascii="Arial" w:eastAsia="Times New Roman" w:hAnsi="Arial" w:cs="Arial"/>
            <w:b/>
            <w:bCs/>
            <w:color w:val="1D1F22"/>
            <w:kern w:val="36"/>
            <w:sz w:val="21"/>
            <w:szCs w:val="21"/>
            <w:bdr w:val="none" w:sz="0" w:space="0" w:color="auto" w:frame="1"/>
            <w:lang w:eastAsia="ru-RU"/>
          </w:rPr>
          <w:t>Постановление Правительства РФ от 4 октября 2012 г. N 1006</w:t>
        </w:r>
        <w:r w:rsidRPr="00793558">
          <w:rPr>
            <w:rFonts w:ascii="Arial" w:eastAsia="Times New Roman" w:hAnsi="Arial" w:cs="Arial"/>
            <w:b/>
            <w:bCs/>
            <w:color w:val="1D1F22"/>
            <w:kern w:val="36"/>
            <w:sz w:val="21"/>
            <w:szCs w:val="21"/>
            <w:bdr w:val="none" w:sz="0" w:space="0" w:color="auto" w:frame="1"/>
            <w:lang w:eastAsia="ru-RU"/>
          </w:rPr>
          <w:br/>
          <w:t>"Об утверждении Правил предоставления медицинскими организациями платных медицинских услуг"</w:t>
        </w:r>
      </w:hyperlink>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соответствии с </w:t>
      </w:r>
      <w:hyperlink r:id="rId6" w:history="1">
        <w:r w:rsidRPr="00793558">
          <w:rPr>
            <w:rFonts w:ascii="Arial" w:eastAsia="Times New Roman" w:hAnsi="Arial" w:cs="Arial"/>
            <w:color w:val="1D1F22"/>
            <w:sz w:val="21"/>
            <w:szCs w:val="21"/>
            <w:bdr w:val="none" w:sz="0" w:space="0" w:color="auto" w:frame="1"/>
            <w:lang w:eastAsia="ru-RU"/>
          </w:rPr>
          <w:t>частью 7 статьи 84</w:t>
        </w:r>
      </w:hyperlink>
      <w:r w:rsidRPr="00793558">
        <w:rPr>
          <w:rFonts w:ascii="Arial" w:eastAsia="Times New Roman" w:hAnsi="Arial" w:cs="Arial"/>
          <w:color w:val="1D1F22"/>
          <w:sz w:val="21"/>
          <w:szCs w:val="21"/>
          <w:lang w:eastAsia="ru-RU"/>
        </w:rPr>
        <w:t> Федерального закона "Об основах охраны здоровья граждан в Российской Федерации" и </w:t>
      </w:r>
      <w:hyperlink r:id="rId7" w:history="1">
        <w:r w:rsidRPr="00793558">
          <w:rPr>
            <w:rFonts w:ascii="Arial" w:eastAsia="Times New Roman" w:hAnsi="Arial" w:cs="Arial"/>
            <w:color w:val="1D1F22"/>
            <w:sz w:val="21"/>
            <w:szCs w:val="21"/>
            <w:bdr w:val="none" w:sz="0" w:space="0" w:color="auto" w:frame="1"/>
            <w:lang w:eastAsia="ru-RU"/>
          </w:rPr>
          <w:t>статьей 39.1</w:t>
        </w:r>
      </w:hyperlink>
      <w:r w:rsidRPr="00793558">
        <w:rPr>
          <w:rFonts w:ascii="Arial" w:eastAsia="Times New Roman" w:hAnsi="Arial" w:cs="Arial"/>
          <w:color w:val="1D1F22"/>
          <w:sz w:val="21"/>
          <w:szCs w:val="21"/>
          <w:lang w:eastAsia="ru-RU"/>
        </w:rPr>
        <w:t> Закона Российской Федерации "О защите прав потребителей" Правительство Российской Федерации постановляет:</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 Утвердить прилагаемые </w:t>
      </w:r>
      <w:hyperlink r:id="rId8" w:anchor="sub_70" w:history="1">
        <w:r w:rsidRPr="00793558">
          <w:rPr>
            <w:rFonts w:ascii="Arial" w:eastAsia="Times New Roman" w:hAnsi="Arial" w:cs="Arial"/>
            <w:color w:val="1D1F22"/>
            <w:sz w:val="21"/>
            <w:szCs w:val="21"/>
            <w:bdr w:val="none" w:sz="0" w:space="0" w:color="auto" w:frame="1"/>
            <w:lang w:eastAsia="ru-RU"/>
          </w:rPr>
          <w:t>Правила</w:t>
        </w:r>
      </w:hyperlink>
      <w:r w:rsidRPr="00793558">
        <w:rPr>
          <w:rFonts w:ascii="Arial" w:eastAsia="Times New Roman" w:hAnsi="Arial" w:cs="Arial"/>
          <w:color w:val="1D1F22"/>
          <w:sz w:val="21"/>
          <w:szCs w:val="21"/>
          <w:lang w:eastAsia="ru-RU"/>
        </w:rPr>
        <w:t> предоставления медицинскими организациями платных медицинских услуг.</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 Признать утратившим силу </w:t>
      </w:r>
      <w:hyperlink r:id="rId9" w:history="1">
        <w:r w:rsidRPr="00793558">
          <w:rPr>
            <w:rFonts w:ascii="Arial" w:eastAsia="Times New Roman" w:hAnsi="Arial" w:cs="Arial"/>
            <w:color w:val="1D1F22"/>
            <w:sz w:val="21"/>
            <w:szCs w:val="21"/>
            <w:bdr w:val="none" w:sz="0" w:space="0" w:color="auto" w:frame="1"/>
            <w:lang w:eastAsia="ru-RU"/>
          </w:rPr>
          <w:t>постановление</w:t>
        </w:r>
      </w:hyperlink>
      <w:r w:rsidRPr="00793558">
        <w:rPr>
          <w:rFonts w:ascii="Arial" w:eastAsia="Times New Roman" w:hAnsi="Arial" w:cs="Arial"/>
          <w:color w:val="1D1F22"/>
          <w:sz w:val="21"/>
          <w:szCs w:val="21"/>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3. Настоящее постановление вступает в силу с 1 января 2013 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tbl>
      <w:tblPr>
        <w:tblW w:w="12600" w:type="dxa"/>
        <w:shd w:val="clear" w:color="auto" w:fill="FFFFFF"/>
        <w:tblCellMar>
          <w:left w:w="0" w:type="dxa"/>
          <w:right w:w="0" w:type="dxa"/>
        </w:tblCellMar>
        <w:tblLook w:val="04A0" w:firstRow="1" w:lastRow="0" w:firstColumn="1" w:lastColumn="0" w:noHBand="0" w:noVBand="1"/>
      </w:tblPr>
      <w:tblGrid>
        <w:gridCol w:w="8400"/>
        <w:gridCol w:w="4200"/>
      </w:tblGrid>
      <w:tr w:rsidR="00793558" w:rsidRPr="00793558" w:rsidTr="00793558">
        <w:tc>
          <w:tcPr>
            <w:tcW w:w="687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793558" w:rsidRPr="00793558" w:rsidRDefault="00793558" w:rsidP="00793558">
            <w:pPr>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Председатель Правительства</w:t>
            </w:r>
            <w:r w:rsidRPr="00793558">
              <w:rPr>
                <w:rFonts w:ascii="Arial" w:eastAsia="Times New Roman" w:hAnsi="Arial" w:cs="Arial"/>
                <w:color w:val="1D1F22"/>
                <w:sz w:val="21"/>
                <w:szCs w:val="21"/>
                <w:lang w:eastAsia="ru-RU"/>
              </w:rPr>
              <w:br/>
              <w:t>Российской Федерации</w:t>
            </w:r>
          </w:p>
        </w:tc>
        <w:tc>
          <w:tcPr>
            <w:tcW w:w="343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rsidR="00793558" w:rsidRPr="00793558" w:rsidRDefault="00793558" w:rsidP="00793558">
            <w:pPr>
              <w:spacing w:after="0" w:line="360" w:lineRule="atLeast"/>
              <w:jc w:val="righ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Д. Медведев</w:t>
            </w:r>
          </w:p>
        </w:tc>
      </w:tr>
    </w:tbl>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Москва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4 октября 2012 г. N 1006</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Правила</w:t>
      </w:r>
      <w:r w:rsidRPr="00793558">
        <w:rPr>
          <w:rFonts w:ascii="Arial" w:eastAsia="Times New Roman" w:hAnsi="Arial" w:cs="Arial"/>
          <w:b/>
          <w:bCs/>
          <w:color w:val="1D1F22"/>
          <w:kern w:val="36"/>
          <w:sz w:val="21"/>
          <w:szCs w:val="21"/>
          <w:lang w:eastAsia="ru-RU"/>
        </w:rPr>
        <w:br/>
        <w:t>предоставления медицинскими организациями платных медицинских услуг</w:t>
      </w:r>
      <w:r w:rsidRPr="00793558">
        <w:rPr>
          <w:rFonts w:ascii="Arial" w:eastAsia="Times New Roman" w:hAnsi="Arial" w:cs="Arial"/>
          <w:b/>
          <w:bCs/>
          <w:color w:val="1D1F22"/>
          <w:kern w:val="36"/>
          <w:sz w:val="21"/>
          <w:szCs w:val="21"/>
          <w:lang w:eastAsia="ru-RU"/>
        </w:rPr>
        <w:br/>
        <w:t>(утв. </w:t>
      </w:r>
      <w:hyperlink r:id="rId10" w:anchor="sub_0" w:history="1">
        <w:r w:rsidRPr="00793558">
          <w:rPr>
            <w:rFonts w:ascii="Arial" w:eastAsia="Times New Roman" w:hAnsi="Arial" w:cs="Arial"/>
            <w:b/>
            <w:bCs/>
            <w:color w:val="1D1F22"/>
            <w:kern w:val="36"/>
            <w:sz w:val="21"/>
            <w:szCs w:val="21"/>
            <w:bdr w:val="none" w:sz="0" w:space="0" w:color="auto" w:frame="1"/>
            <w:lang w:eastAsia="ru-RU"/>
          </w:rPr>
          <w:t>постановлением</w:t>
        </w:r>
      </w:hyperlink>
      <w:r w:rsidRPr="00793558">
        <w:rPr>
          <w:rFonts w:ascii="Arial" w:eastAsia="Times New Roman" w:hAnsi="Arial" w:cs="Arial"/>
          <w:b/>
          <w:bCs/>
          <w:color w:val="1D1F22"/>
          <w:kern w:val="36"/>
          <w:sz w:val="21"/>
          <w:szCs w:val="21"/>
          <w:lang w:eastAsia="ru-RU"/>
        </w:rPr>
        <w:t> Правительства РФ от 4 октября 2012 г. N 1006)</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ГАРАНТ:</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См. </w:t>
      </w:r>
      <w:hyperlink r:id="rId11" w:history="1">
        <w:r w:rsidRPr="00793558">
          <w:rPr>
            <w:rFonts w:ascii="Arial" w:eastAsia="Times New Roman" w:hAnsi="Arial" w:cs="Arial"/>
            <w:color w:val="1D1F22"/>
            <w:sz w:val="21"/>
            <w:szCs w:val="21"/>
            <w:bdr w:val="none" w:sz="0" w:space="0" w:color="auto" w:frame="1"/>
            <w:lang w:eastAsia="ru-RU"/>
          </w:rPr>
          <w:t>справку</w:t>
        </w:r>
      </w:hyperlink>
      <w:r w:rsidRPr="00793558">
        <w:rPr>
          <w:rFonts w:ascii="Arial" w:eastAsia="Times New Roman" w:hAnsi="Arial" w:cs="Arial"/>
          <w:color w:val="1D1F22"/>
          <w:sz w:val="21"/>
          <w:szCs w:val="21"/>
          <w:lang w:eastAsia="ru-RU"/>
        </w:rPr>
        <w:t> о Правилах оказания услуг в различных сферах деятельности</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I. Общие положения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 Для целей настоящих Правил используются следующие основные понятия: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history="1">
        <w:r w:rsidRPr="00793558">
          <w:rPr>
            <w:rFonts w:ascii="Arial" w:eastAsia="Times New Roman" w:hAnsi="Arial" w:cs="Arial"/>
            <w:color w:val="1D1F22"/>
            <w:sz w:val="21"/>
            <w:szCs w:val="21"/>
            <w:bdr w:val="none" w:sz="0" w:space="0" w:color="auto" w:frame="1"/>
            <w:lang w:eastAsia="ru-RU"/>
          </w:rPr>
          <w:t>Федерального закона</w:t>
        </w:r>
      </w:hyperlink>
      <w:r w:rsidRPr="00793558">
        <w:rPr>
          <w:rFonts w:ascii="Arial" w:eastAsia="Times New Roman" w:hAnsi="Arial" w:cs="Arial"/>
          <w:color w:val="1D1F22"/>
          <w:sz w:val="21"/>
          <w:szCs w:val="21"/>
          <w:lang w:eastAsia="ru-RU"/>
        </w:rPr>
        <w:t> "Об основах охраны здоровья граждан в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"исполнитель" - медицинская организация, предоставляющая платные медицинские услуги потребителям.</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Понятие "медицинская организация" употребляется в настоящих Правилах в значении, определенном в </w:t>
      </w:r>
      <w:hyperlink r:id="rId13" w:history="1">
        <w:r w:rsidRPr="00793558">
          <w:rPr>
            <w:rFonts w:ascii="Arial" w:eastAsia="Times New Roman" w:hAnsi="Arial" w:cs="Arial"/>
            <w:color w:val="1D1F22"/>
            <w:sz w:val="21"/>
            <w:szCs w:val="21"/>
            <w:bdr w:val="none" w:sz="0" w:space="0" w:color="auto" w:frame="1"/>
            <w:lang w:eastAsia="ru-RU"/>
          </w:rPr>
          <w:t>Федеральном законе</w:t>
        </w:r>
      </w:hyperlink>
      <w:r w:rsidRPr="00793558">
        <w:rPr>
          <w:rFonts w:ascii="Arial" w:eastAsia="Times New Roman" w:hAnsi="Arial" w:cs="Arial"/>
          <w:color w:val="1D1F22"/>
          <w:sz w:val="21"/>
          <w:szCs w:val="21"/>
          <w:lang w:eastAsia="ru-RU"/>
        </w:rPr>
        <w:t> "Об основах охраны здоровья граждан в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5. Настоящие Правила в наглядной и доступной форме доводятся исполнителем до сведения потребителя (заказчика).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II. Условия предоставления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 </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sidRPr="00793558">
          <w:rPr>
            <w:rFonts w:ascii="Arial" w:eastAsia="Times New Roman" w:hAnsi="Arial" w:cs="Arial"/>
            <w:color w:val="1D1F22"/>
            <w:sz w:val="21"/>
            <w:szCs w:val="21"/>
            <w:bdr w:val="none" w:sz="0" w:space="0" w:color="auto" w:frame="1"/>
            <w:lang w:eastAsia="ru-RU"/>
          </w:rPr>
          <w:t>программы</w:t>
        </w:r>
      </w:hyperlink>
      <w:r w:rsidRPr="00793558">
        <w:rPr>
          <w:rFonts w:ascii="Arial" w:eastAsia="Times New Roman" w:hAnsi="Arial" w:cs="Arial"/>
          <w:color w:val="1D1F22"/>
          <w:sz w:val="21"/>
          <w:szCs w:val="21"/>
          <w:lang w:eastAsia="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установление индивидуального поста медицинского наблюдения при лечении в условиях стационара;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г) при самостоятельном обращении за получением медицинских услуг, за исключением случаев и порядка, предусмотренных </w:t>
      </w:r>
      <w:hyperlink r:id="rId15" w:history="1">
        <w:r w:rsidRPr="00793558">
          <w:rPr>
            <w:rFonts w:ascii="Arial" w:eastAsia="Times New Roman" w:hAnsi="Arial" w:cs="Arial"/>
            <w:color w:val="1D1F22"/>
            <w:sz w:val="21"/>
            <w:szCs w:val="21"/>
            <w:bdr w:val="none" w:sz="0" w:space="0" w:color="auto" w:frame="1"/>
            <w:lang w:eastAsia="ru-RU"/>
          </w:rPr>
          <w:t>статьей 21</w:t>
        </w:r>
      </w:hyperlink>
      <w:r w:rsidRPr="00793558">
        <w:rPr>
          <w:rFonts w:ascii="Arial" w:eastAsia="Times New Roman" w:hAnsi="Arial" w:cs="Arial"/>
          <w:color w:val="1D1F22"/>
          <w:sz w:val="21"/>
          <w:szCs w:val="21"/>
          <w:lang w:eastAsia="ru-RU"/>
        </w:rPr>
        <w:t xml:space="preserve"> Федерального закона "Об основах охраны здоровья граждан в Российской Федерации", и случаев оказания скорой, в том числе скорой </w:t>
      </w:r>
      <w:r w:rsidRPr="00793558">
        <w:rPr>
          <w:rFonts w:ascii="Arial" w:eastAsia="Times New Roman" w:hAnsi="Arial" w:cs="Arial"/>
          <w:color w:val="1D1F22"/>
          <w:sz w:val="21"/>
          <w:szCs w:val="21"/>
          <w:lang w:eastAsia="ru-RU"/>
        </w:rPr>
        <w:lastRenderedPageBreak/>
        <w:t>специализированной, медицинской помощи и медицинской помощи, оказываемой в неотложной или экстренной форме.</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III. Информация об исполнителе и предоставляемых им медицинских услугах</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а) для юридического лица - наименование и фирменное наименование (если имеется);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для индивидуального предпринимателя - фамилия, имя и отчество (если имеется);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793558">
        <w:rPr>
          <w:rFonts w:ascii="Arial" w:eastAsia="Times New Roman" w:hAnsi="Arial" w:cs="Arial"/>
          <w:color w:val="1D1F22"/>
          <w:sz w:val="21"/>
          <w:szCs w:val="21"/>
          <w:lang w:eastAsia="ru-RU"/>
        </w:rPr>
        <w:lastRenderedPageBreak/>
        <w:t>индивидуальных предпринимателей, с указанием органа, осуществившего государственную регистрацию;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д) порядок и условия предоставления медицинской помощи в соответствии с программой и территориальной программой;</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13. Исполнитель предоставляет для ознакомления по требованию потребителя и (или) заказчика: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г) другие сведения, относящиеся к предмету договора.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IV. Порядок заключения договора и оплаты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16. Договор заключается потребителем (заказчиком) и исполнителем в письменной форме.</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17. Договор должен содержать:</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а) сведения об исполнителе:</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фамилию, имя и отчество (если имеется), адрес места жительства и телефон заказчика - физического лица;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наименование и адрес места нахождения заказчика - юридического лица;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перечень платных медицинских услуг, предоставляемых в соответствии с договором;</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г) стоимость платных медицинских услуг, сроки и порядок их оплаты;</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д) условия и сроки предоставления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ж) ответственность сторон за невыполнение условий договора;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з) порядок изменения и расторжения договора;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и) иные условия, определяемые по соглашению сторон.</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history="1">
        <w:r w:rsidRPr="00793558">
          <w:rPr>
            <w:rFonts w:ascii="Arial" w:eastAsia="Times New Roman" w:hAnsi="Arial" w:cs="Arial"/>
            <w:color w:val="1D1F22"/>
            <w:sz w:val="21"/>
            <w:szCs w:val="21"/>
            <w:bdr w:val="none" w:sz="0" w:space="0" w:color="auto" w:frame="1"/>
            <w:lang w:eastAsia="ru-RU"/>
          </w:rPr>
          <w:t>Федеральным законом</w:t>
        </w:r>
      </w:hyperlink>
      <w:r w:rsidRPr="00793558">
        <w:rPr>
          <w:rFonts w:ascii="Arial" w:eastAsia="Times New Roman" w:hAnsi="Arial" w:cs="Arial"/>
          <w:color w:val="1D1F22"/>
          <w:sz w:val="21"/>
          <w:szCs w:val="21"/>
          <w:lang w:eastAsia="ru-RU"/>
        </w:rPr>
        <w:t> "Об основах охраны здоровья граждан в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history="1">
        <w:r w:rsidRPr="00793558">
          <w:rPr>
            <w:rFonts w:ascii="Arial" w:eastAsia="Times New Roman" w:hAnsi="Arial" w:cs="Arial"/>
            <w:color w:val="1D1F22"/>
            <w:sz w:val="21"/>
            <w:szCs w:val="21"/>
            <w:bdr w:val="none" w:sz="0" w:space="0" w:color="auto" w:frame="1"/>
            <w:lang w:eastAsia="ru-RU"/>
          </w:rPr>
          <w:t>Гражданским кодексом</w:t>
        </w:r>
      </w:hyperlink>
      <w:r w:rsidRPr="00793558">
        <w:rPr>
          <w:rFonts w:ascii="Arial" w:eastAsia="Times New Roman" w:hAnsi="Arial" w:cs="Arial"/>
          <w:color w:val="1D1F22"/>
          <w:sz w:val="21"/>
          <w:szCs w:val="21"/>
          <w:lang w:eastAsia="ru-RU"/>
        </w:rPr>
        <w:t> Российской Федерации и </w:t>
      </w:r>
      <w:hyperlink r:id="rId18" w:history="1">
        <w:r w:rsidRPr="00793558">
          <w:rPr>
            <w:rFonts w:ascii="Arial" w:eastAsia="Times New Roman" w:hAnsi="Arial" w:cs="Arial"/>
            <w:color w:val="1D1F22"/>
            <w:sz w:val="21"/>
            <w:szCs w:val="21"/>
            <w:bdr w:val="none" w:sz="0" w:space="0" w:color="auto" w:frame="1"/>
            <w:lang w:eastAsia="ru-RU"/>
          </w:rPr>
          <w:t>Законом</w:t>
        </w:r>
      </w:hyperlink>
      <w:r w:rsidRPr="00793558">
        <w:rPr>
          <w:rFonts w:ascii="Arial" w:eastAsia="Times New Roman" w:hAnsi="Arial" w:cs="Arial"/>
          <w:color w:val="1D1F22"/>
          <w:sz w:val="21"/>
          <w:szCs w:val="21"/>
          <w:lang w:eastAsia="ru-RU"/>
        </w:rPr>
        <w:t> Российской Федерации "Об организации страхового дела в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lastRenderedPageBreak/>
        <w:t>V. Порядок предоставления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93558" w:rsidRPr="00793558" w:rsidRDefault="00793558" w:rsidP="00793558">
      <w:pPr>
        <w:shd w:val="clear" w:color="auto" w:fill="FFFFFF"/>
        <w:spacing w:after="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sidRPr="00793558">
          <w:rPr>
            <w:rFonts w:ascii="Arial" w:eastAsia="Times New Roman" w:hAnsi="Arial" w:cs="Arial"/>
            <w:color w:val="1D1F22"/>
            <w:sz w:val="21"/>
            <w:szCs w:val="21"/>
            <w:bdr w:val="none" w:sz="0" w:space="0" w:color="auto" w:frame="1"/>
            <w:lang w:eastAsia="ru-RU"/>
          </w:rPr>
          <w:t>законодательством</w:t>
        </w:r>
      </w:hyperlink>
      <w:r w:rsidRPr="00793558">
        <w:rPr>
          <w:rFonts w:ascii="Arial" w:eastAsia="Times New Roman" w:hAnsi="Arial" w:cs="Arial"/>
          <w:color w:val="1D1F22"/>
          <w:sz w:val="21"/>
          <w:szCs w:val="21"/>
          <w:lang w:eastAsia="ru-RU"/>
        </w:rPr>
        <w:t> Российской Федерации об охране здоровья граждан.</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0" w:line="240" w:lineRule="auto"/>
        <w:textAlignment w:val="baseline"/>
        <w:outlineLvl w:val="0"/>
        <w:rPr>
          <w:rFonts w:ascii="Arial" w:eastAsia="Times New Roman" w:hAnsi="Arial" w:cs="Arial"/>
          <w:b/>
          <w:bCs/>
          <w:color w:val="1D1F22"/>
          <w:kern w:val="36"/>
          <w:sz w:val="21"/>
          <w:szCs w:val="21"/>
          <w:lang w:eastAsia="ru-RU"/>
        </w:rPr>
      </w:pPr>
      <w:r w:rsidRPr="00793558">
        <w:rPr>
          <w:rFonts w:ascii="Arial" w:eastAsia="Times New Roman" w:hAnsi="Arial" w:cs="Arial"/>
          <w:b/>
          <w:bCs/>
          <w:color w:val="1D1F22"/>
          <w:kern w:val="36"/>
          <w:sz w:val="21"/>
          <w:szCs w:val="21"/>
          <w:lang w:eastAsia="ru-RU"/>
        </w:rPr>
        <w:t>VI. Ответственность исполнителя и контроль за предоставлением платных медицинских услуг</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 </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93558" w:rsidRPr="00793558" w:rsidRDefault="00793558" w:rsidP="00793558">
      <w:pPr>
        <w:shd w:val="clear" w:color="auto" w:fill="FFFFFF"/>
        <w:spacing w:after="300" w:line="360" w:lineRule="atLeast"/>
        <w:textAlignment w:val="baseline"/>
        <w:rPr>
          <w:rFonts w:ascii="Arial" w:eastAsia="Times New Roman" w:hAnsi="Arial" w:cs="Arial"/>
          <w:color w:val="1D1F22"/>
          <w:sz w:val="21"/>
          <w:szCs w:val="21"/>
          <w:lang w:eastAsia="ru-RU"/>
        </w:rPr>
      </w:pPr>
      <w:r w:rsidRPr="00793558">
        <w:rPr>
          <w:rFonts w:ascii="Arial" w:eastAsia="Times New Roman" w:hAnsi="Arial" w:cs="Arial"/>
          <w:color w:val="1D1F22"/>
          <w:sz w:val="21"/>
          <w:szCs w:val="21"/>
          <w:lang w:eastAsia="ru-RU"/>
        </w:rPr>
        <w:lastRenderedPageBreak/>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25FB7" w:rsidRDefault="00625FB7">
      <w:bookmarkStart w:id="0" w:name="_GoBack"/>
      <w:bookmarkEnd w:id="0"/>
    </w:p>
    <w:sectPr w:rsidR="00625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8C"/>
    <w:rsid w:val="00625FB7"/>
    <w:rsid w:val="00793558"/>
    <w:rsid w:val="00FA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3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55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3558"/>
    <w:rPr>
      <w:color w:val="0000FF"/>
      <w:u w:val="single"/>
    </w:rPr>
  </w:style>
  <w:style w:type="paragraph" w:styleId="a4">
    <w:name w:val="Normal (Web)"/>
    <w:basedOn w:val="a"/>
    <w:uiPriority w:val="99"/>
    <w:semiHidden/>
    <w:unhideWhenUsed/>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3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55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3558"/>
    <w:rPr>
      <w:color w:val="0000FF"/>
      <w:u w:val="single"/>
    </w:rPr>
  </w:style>
  <w:style w:type="paragraph" w:styleId="a4">
    <w:name w:val="Normal (Web)"/>
    <w:basedOn w:val="a"/>
    <w:uiPriority w:val="99"/>
    <w:semiHidden/>
    <w:unhideWhenUsed/>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93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D0%A1%D0%B0%D0%B9%D1%82%207\%D0%A3%D0%B6%D0%B5\%D0%9F%D0%BE%D1%80%D1%8F%D0%B4%D0%BE%D0%BA.rtf" TargetMode="External"/><Relationship Id="rId13" Type="http://schemas.openxmlformats.org/officeDocument/2006/relationships/hyperlink" Target="http://ivo.garant.ru/document?id=12091967&amp;sub=211" TargetMode="External"/><Relationship Id="rId18" Type="http://schemas.openxmlformats.org/officeDocument/2006/relationships/hyperlink" Target="http://ivo.garant.ru/document?id=10000758&amp;su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document?id=10006035&amp;sub=391" TargetMode="External"/><Relationship Id="rId12" Type="http://schemas.openxmlformats.org/officeDocument/2006/relationships/hyperlink" Target="http://ivo.garant.ru/document?id=12091967&amp;sub=0" TargetMode="External"/><Relationship Id="rId17" Type="http://schemas.openxmlformats.org/officeDocument/2006/relationships/hyperlink" Target="http://ivo.garant.ru/document?id=10064072&amp;sub=2048" TargetMode="External"/><Relationship Id="rId2" Type="http://schemas.microsoft.com/office/2007/relationships/stylesWithEffects" Target="stylesWithEffects.xml"/><Relationship Id="rId16" Type="http://schemas.openxmlformats.org/officeDocument/2006/relationships/hyperlink" Target="http://ivo.garant.ru/document?id=12091967&amp;sub=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12091967&amp;sub=847" TargetMode="External"/><Relationship Id="rId11" Type="http://schemas.openxmlformats.org/officeDocument/2006/relationships/hyperlink" Target="http://ivo.garant.ru/document?id=10080110&amp;sub=0" TargetMode="External"/><Relationship Id="rId5" Type="http://schemas.openxmlformats.org/officeDocument/2006/relationships/hyperlink" Target="http://ivo.garant.ru/document?id=70137118&amp;sub=0" TargetMode="External"/><Relationship Id="rId15" Type="http://schemas.openxmlformats.org/officeDocument/2006/relationships/hyperlink" Target="http://ivo.garant.ru/document?id=12091967&amp;sub=21" TargetMode="External"/><Relationship Id="rId10" Type="http://schemas.openxmlformats.org/officeDocument/2006/relationships/hyperlink" Target="file:///C:\Users\1\Desktop\%D0%A1%D0%B0%D0%B9%D1%82%207\%D0%A3%D0%B6%D0%B5\%D0%9F%D0%BE%D1%80%D1%8F%D0%B4%D0%BE%D0%BA.rtf" TargetMode="External"/><Relationship Id="rId19" Type="http://schemas.openxmlformats.org/officeDocument/2006/relationships/hyperlink" Target="http://ivo.garant.ru/document?id=12091967&amp;sub=20" TargetMode="External"/><Relationship Id="rId4" Type="http://schemas.openxmlformats.org/officeDocument/2006/relationships/webSettings" Target="webSettings.xml"/><Relationship Id="rId9" Type="http://schemas.openxmlformats.org/officeDocument/2006/relationships/hyperlink" Target="http://ivo.garant.ru/document?id=5880&amp;sub=0" TargetMode="External"/><Relationship Id="rId14" Type="http://schemas.openxmlformats.org/officeDocument/2006/relationships/hyperlink" Target="http://ivo.garant.ru/document?id=12091967&amp;sub=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2841</Words>
  <Characters>16197</Characters>
  <Application>Microsoft Office Word</Application>
  <DocSecurity>0</DocSecurity>
  <Lines>134</Lines>
  <Paragraphs>37</Paragraphs>
  <ScaleCrop>false</ScaleCrop>
  <Company>SPecialiST RePack</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dc:creator>
  <cp:keywords/>
  <dc:description/>
  <cp:lastModifiedBy>Fast</cp:lastModifiedBy>
  <cp:revision>2</cp:revision>
  <dcterms:created xsi:type="dcterms:W3CDTF">2019-05-21T15:07:00Z</dcterms:created>
  <dcterms:modified xsi:type="dcterms:W3CDTF">2019-05-21T15:07:00Z</dcterms:modified>
</cp:coreProperties>
</file>